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8C9" w:rsidRDefault="00F578C9" w:rsidP="00F578C9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Порядок денний</w:t>
      </w:r>
    </w:p>
    <w:p w:rsidR="00F578C9" w:rsidRDefault="00F578C9" w:rsidP="00F578C9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25 сесії </w:t>
      </w:r>
      <w:proofErr w:type="spellStart"/>
      <w:r>
        <w:rPr>
          <w:rFonts w:ascii="Times New Roman" w:hAnsi="Times New Roman"/>
          <w:b/>
          <w:sz w:val="28"/>
        </w:rPr>
        <w:t>Рогатинської</w:t>
      </w:r>
      <w:proofErr w:type="spellEnd"/>
      <w:r>
        <w:rPr>
          <w:rFonts w:ascii="Times New Roman" w:hAnsi="Times New Roman"/>
          <w:b/>
          <w:sz w:val="28"/>
        </w:rPr>
        <w:t xml:space="preserve"> міської ради VIII скликання</w:t>
      </w:r>
    </w:p>
    <w:p w:rsidR="00F578C9" w:rsidRDefault="00F578C9" w:rsidP="00F578C9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30.05.2022р.</w:t>
      </w:r>
    </w:p>
    <w:p w:rsidR="00F578C9" w:rsidRDefault="00F578C9" w:rsidP="00F578C9">
      <w:pPr>
        <w:spacing w:after="0"/>
        <w:jc w:val="center"/>
        <w:rPr>
          <w:rFonts w:ascii="Times New Roman" w:hAnsi="Times New Roman"/>
          <w:sz w:val="28"/>
        </w:rPr>
      </w:pPr>
    </w:p>
    <w:p w:rsidR="00F86993" w:rsidRDefault="00F86993" w:rsidP="00F578C9">
      <w:pPr>
        <w:spacing w:after="0"/>
        <w:jc w:val="center"/>
        <w:rPr>
          <w:rFonts w:ascii="Times New Roman" w:hAnsi="Times New Roman"/>
          <w:sz w:val="28"/>
        </w:rPr>
      </w:pPr>
      <w:bookmarkStart w:id="0" w:name="_GoBack"/>
      <w:bookmarkEnd w:id="0"/>
    </w:p>
    <w:tbl>
      <w:tblPr>
        <w:tblW w:w="9750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"/>
        <w:gridCol w:w="1130"/>
        <w:gridCol w:w="7673"/>
      </w:tblGrid>
      <w:tr w:rsidR="00F578C9" w:rsidTr="00FE5EA0"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8C9" w:rsidRDefault="00F578C9" w:rsidP="00FE5EA0">
            <w:pPr>
              <w:tabs>
                <w:tab w:val="left" w:pos="1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№</w:t>
            </w:r>
          </w:p>
          <w:p w:rsidR="00F578C9" w:rsidRDefault="00F578C9" w:rsidP="00FE5EA0">
            <w:pPr>
              <w:tabs>
                <w:tab w:val="left" w:pos="1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</w:rPr>
              <w:t>з/п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8C9" w:rsidRDefault="00F578C9" w:rsidP="00FE5EA0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Реєстра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F578C9" w:rsidRDefault="00F578C9" w:rsidP="00FE5E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ційний</w:t>
            </w:r>
            <w:proofErr w:type="spellEnd"/>
            <w:r>
              <w:rPr>
                <w:rFonts w:ascii="Times New Roman" w:hAnsi="Times New Roman"/>
                <w:b/>
              </w:rPr>
              <w:t xml:space="preserve"> номер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78C9" w:rsidRDefault="00F578C9" w:rsidP="00FE5E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</w:rPr>
              <w:t>Назва питання</w:t>
            </w:r>
          </w:p>
        </w:tc>
      </w:tr>
      <w:tr w:rsidR="00F578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AC6F23" w:rsidP="00FE5EA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Pr="00DD362C" w:rsidRDefault="00DD362C" w:rsidP="00DD36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36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затвердження звіту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виконання бюджету  </w:t>
            </w:r>
            <w:proofErr w:type="spellStart"/>
            <w:r w:rsidRPr="00DD362C">
              <w:rPr>
                <w:rFonts w:ascii="Times New Roman" w:hAnsi="Times New Roman"/>
                <w:color w:val="000000"/>
                <w:sz w:val="28"/>
                <w:szCs w:val="28"/>
              </w:rPr>
              <w:t>Рогатинської</w:t>
            </w:r>
            <w:proofErr w:type="spellEnd"/>
            <w:r w:rsidRPr="00DD36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міської територіальної громади за I квартал 2022 року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F578C9" w:rsidRPr="00F578C9" w:rsidRDefault="00F578C9" w:rsidP="00F578C9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413C8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Доповідає:</w:t>
            </w:r>
            <w:r w:rsidR="00DD362C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Марія</w:t>
            </w:r>
            <w:proofErr w:type="spellEnd"/>
            <w:r w:rsidR="00DD362C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D362C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Гураль</w:t>
            </w:r>
            <w:proofErr w:type="spellEnd"/>
            <w:r w:rsidR="00DD362C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– начальник фінансового відділу виконавчого комітету міської ради.</w:t>
            </w:r>
          </w:p>
        </w:tc>
      </w:tr>
      <w:tr w:rsidR="00DD362C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62C" w:rsidRDefault="00DD362C" w:rsidP="00FE5EA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62C" w:rsidRDefault="00DD362C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C9" w:rsidRPr="00342CC9" w:rsidRDefault="00342CC9" w:rsidP="00342CC9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доповнення Переліку </w:t>
            </w:r>
            <w:r w:rsidRPr="00342CC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другого типу об’єктів комунальної </w:t>
            </w:r>
          </w:p>
          <w:p w:rsidR="00DD362C" w:rsidRDefault="00342CC9" w:rsidP="00342CC9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власності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Рогатинської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міської </w:t>
            </w:r>
            <w:r w:rsidRPr="00342CC9">
              <w:rPr>
                <w:rFonts w:ascii="Times New Roman" w:hAnsi="Times New Roman"/>
                <w:color w:val="000000"/>
                <w:sz w:val="28"/>
                <w:szCs w:val="28"/>
              </w:rPr>
              <w:t>територ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іальної громади, що підлягають </w:t>
            </w:r>
            <w:r w:rsidRPr="00342CC9">
              <w:rPr>
                <w:rFonts w:ascii="Times New Roman" w:hAnsi="Times New Roman"/>
                <w:color w:val="000000"/>
                <w:sz w:val="28"/>
                <w:szCs w:val="28"/>
              </w:rPr>
              <w:t>передачі в оренду без проведення аукціону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342CC9" w:rsidRDefault="00342CC9" w:rsidP="00F86993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413C8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Доповідає:</w:t>
            </w:r>
            <w:r w:rsidR="00F8699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Микола Шинкар </w:t>
            </w:r>
            <w:r w:rsidR="00AC6F2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– </w:t>
            </w:r>
            <w:r w:rsidR="00F8699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перший заступник</w:t>
            </w:r>
            <w:r w:rsidR="00AC6F2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міськ</w:t>
            </w:r>
            <w:r w:rsidR="00F8699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ого </w:t>
            </w:r>
            <w:r w:rsidR="00AC6F2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 w:rsidR="00F8699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голови</w:t>
            </w:r>
            <w:r w:rsidR="00AC6F2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.</w:t>
            </w:r>
          </w:p>
        </w:tc>
      </w:tr>
      <w:tr w:rsidR="00342C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C9" w:rsidRDefault="00342CC9" w:rsidP="00FE5EA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C9" w:rsidRDefault="00342C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C9" w:rsidRPr="00342CC9" w:rsidRDefault="00071732" w:rsidP="00342CC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 передачу </w:t>
            </w:r>
            <w:r w:rsidR="00342CC9" w:rsidRPr="00342CC9">
              <w:rPr>
                <w:rFonts w:ascii="Times New Roman" w:hAnsi="Times New Roman"/>
                <w:sz w:val="28"/>
                <w:szCs w:val="28"/>
              </w:rPr>
              <w:t>нежитлового приміщення.</w:t>
            </w:r>
          </w:p>
          <w:p w:rsidR="00342CC9" w:rsidRPr="00342CC9" w:rsidRDefault="00342CC9" w:rsidP="00342CC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2CC9">
              <w:rPr>
                <w:rFonts w:ascii="Times New Roman" w:hAnsi="Times New Roman"/>
                <w:i/>
                <w:sz w:val="28"/>
                <w:szCs w:val="28"/>
              </w:rPr>
              <w:t>Доповідає:</w:t>
            </w:r>
            <w:r w:rsidR="00AC6F2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Світлана Колос – головний спеціаліст відділу власності та будівництва виконавчого комітету міської ради.</w:t>
            </w:r>
          </w:p>
        </w:tc>
      </w:tr>
      <w:tr w:rsidR="00342C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C9" w:rsidRDefault="00342CC9" w:rsidP="00FE5EA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C9" w:rsidRDefault="00342C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C9" w:rsidRPr="00342CC9" w:rsidRDefault="00071732" w:rsidP="00342CC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 передачу </w:t>
            </w:r>
            <w:r w:rsidR="00342CC9" w:rsidRPr="00342CC9">
              <w:rPr>
                <w:rFonts w:ascii="Times New Roman" w:hAnsi="Times New Roman"/>
                <w:sz w:val="28"/>
                <w:szCs w:val="28"/>
              </w:rPr>
              <w:t>нежитлової будівлі.</w:t>
            </w:r>
          </w:p>
          <w:p w:rsidR="00342CC9" w:rsidRPr="00342CC9" w:rsidRDefault="00342CC9" w:rsidP="00342CC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2CC9">
              <w:rPr>
                <w:rFonts w:ascii="Times New Roman" w:hAnsi="Times New Roman"/>
                <w:i/>
                <w:sz w:val="28"/>
                <w:szCs w:val="28"/>
              </w:rPr>
              <w:t>Доповідає:</w:t>
            </w:r>
            <w:r w:rsidR="00AC6F2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Світлана Колос – головний спеціаліст відділу власності та будівництва виконавчого комітету міської ради.</w:t>
            </w:r>
          </w:p>
        </w:tc>
      </w:tr>
      <w:tr w:rsidR="00342C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C9" w:rsidRDefault="00342CC9" w:rsidP="00FE5EA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C9" w:rsidRDefault="00342C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C9" w:rsidRPr="00342CC9" w:rsidRDefault="00342CC9" w:rsidP="00342CC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2CC9">
              <w:rPr>
                <w:rFonts w:ascii="Times New Roman" w:hAnsi="Times New Roman"/>
                <w:sz w:val="28"/>
                <w:szCs w:val="28"/>
              </w:rPr>
              <w:t>Про перейменування вулиць.</w:t>
            </w:r>
          </w:p>
          <w:p w:rsidR="00342CC9" w:rsidRPr="00342CC9" w:rsidRDefault="00342CC9" w:rsidP="00342CC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2CC9">
              <w:rPr>
                <w:rFonts w:ascii="Times New Roman" w:hAnsi="Times New Roman"/>
                <w:i/>
                <w:sz w:val="28"/>
                <w:szCs w:val="28"/>
              </w:rPr>
              <w:t>Доповідає:</w:t>
            </w:r>
            <w:r w:rsidR="00AC6F2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Світлана Колос – головний спеціаліст відділу власності та будівництва виконавчого комітету міської ради.</w:t>
            </w:r>
          </w:p>
        </w:tc>
      </w:tr>
      <w:tr w:rsidR="00071732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732" w:rsidRDefault="00071732" w:rsidP="00FE5EA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732" w:rsidRDefault="00071732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732" w:rsidRPr="00DD362C" w:rsidRDefault="00071732" w:rsidP="00071732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внесення змін в Структуру </w:t>
            </w:r>
            <w:r w:rsidRPr="00DD362C">
              <w:rPr>
                <w:rFonts w:ascii="Times New Roman" w:hAnsi="Times New Roman"/>
                <w:color w:val="000000"/>
                <w:sz w:val="28"/>
                <w:szCs w:val="28"/>
              </w:rPr>
              <w:t>та 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исельність апарату виконавчого комітету та виконавчих органів </w:t>
            </w:r>
            <w:proofErr w:type="spellStart"/>
            <w:r w:rsidRPr="00DD362C">
              <w:rPr>
                <w:rFonts w:ascii="Times New Roman" w:hAnsi="Times New Roman"/>
                <w:color w:val="000000"/>
                <w:sz w:val="28"/>
                <w:szCs w:val="28"/>
              </w:rPr>
              <w:t>Рогатин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ської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міської ради на 2022 рік, </w:t>
            </w:r>
            <w:r w:rsidRPr="00DD36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затверджену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рішенням 18 сесії міської ради в</w:t>
            </w:r>
            <w:r w:rsidRPr="00DD362C">
              <w:rPr>
                <w:rFonts w:ascii="Times New Roman" w:hAnsi="Times New Roman"/>
                <w:color w:val="000000"/>
                <w:sz w:val="28"/>
                <w:szCs w:val="28"/>
              </w:rPr>
              <w:t>ід 23 грудня 2021 р. № 3871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71732" w:rsidRPr="00342CC9" w:rsidRDefault="00071732" w:rsidP="0007173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3C8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Доповідає: 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 w:rsidR="00AC6F2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Олег Вовкун – керуючий справами виконавчого комітету міської ради</w:t>
            </w:r>
          </w:p>
        </w:tc>
      </w:tr>
      <w:tr w:rsidR="00F578C9" w:rsidTr="00F53236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52C" w:rsidRDefault="0006052C" w:rsidP="00F578C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hd w:val="clear" w:color="auto" w:fill="FFFFFF"/>
              </w:rPr>
            </w:pPr>
          </w:p>
          <w:p w:rsidR="00F578C9" w:rsidRDefault="00F578C9" w:rsidP="00F578C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250D3">
              <w:rPr>
                <w:rFonts w:ascii="Times New Roman" w:hAnsi="Times New Roman"/>
                <w:b/>
                <w:sz w:val="28"/>
                <w:shd w:val="clear" w:color="auto" w:fill="FFFFFF"/>
              </w:rPr>
              <w:t>ЗЕМЕЛЬНІ ПИТАННЯ</w:t>
            </w:r>
            <w:r w:rsidR="0006052C">
              <w:rPr>
                <w:rFonts w:ascii="Times New Roman" w:hAnsi="Times New Roman"/>
                <w:b/>
                <w:sz w:val="28"/>
                <w:shd w:val="clear" w:color="auto" w:fill="FFFFFF"/>
              </w:rPr>
              <w:t xml:space="preserve"> (7-22</w:t>
            </w:r>
            <w:r w:rsidR="00945D80">
              <w:rPr>
                <w:rFonts w:ascii="Times New Roman" w:hAnsi="Times New Roman"/>
                <w:b/>
                <w:sz w:val="28"/>
                <w:shd w:val="clear" w:color="auto" w:fill="FFFFFF"/>
              </w:rPr>
              <w:t>)</w:t>
            </w:r>
          </w:p>
        </w:tc>
      </w:tr>
      <w:tr w:rsidR="00F578C9" w:rsidTr="00F53236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Pr="001250D3" w:rsidRDefault="00F578C9" w:rsidP="008937B7">
            <w:pPr>
              <w:spacing w:after="0" w:line="240" w:lineRule="auto"/>
              <w:ind w:right="-48"/>
              <w:jc w:val="center"/>
              <w:rPr>
                <w:rFonts w:ascii="Times New Roman" w:hAnsi="Times New Roman"/>
              </w:rPr>
            </w:pPr>
            <w:r w:rsidRPr="001250D3">
              <w:rPr>
                <w:rFonts w:ascii="Times New Roman" w:hAnsi="Times New Roman"/>
                <w:i/>
                <w:sz w:val="28"/>
                <w:shd w:val="clear" w:color="auto" w:fill="FFFFFF"/>
              </w:rPr>
              <w:t xml:space="preserve">Доповідає: Роман </w:t>
            </w:r>
            <w:proofErr w:type="spellStart"/>
            <w:r w:rsidRPr="001250D3">
              <w:rPr>
                <w:rFonts w:ascii="Times New Roman" w:hAnsi="Times New Roman"/>
                <w:i/>
                <w:sz w:val="28"/>
                <w:shd w:val="clear" w:color="auto" w:fill="FFFFFF"/>
              </w:rPr>
              <w:t>Нитчин</w:t>
            </w:r>
            <w:proofErr w:type="spellEnd"/>
            <w:r w:rsidRPr="001250D3">
              <w:rPr>
                <w:rFonts w:ascii="Times New Roman" w:hAnsi="Times New Roman"/>
                <w:i/>
                <w:sz w:val="28"/>
                <w:shd w:val="clear" w:color="auto" w:fill="FFFFFF"/>
              </w:rPr>
              <w:t xml:space="preserve"> – начальник відділу земельних ресурсів.</w:t>
            </w:r>
          </w:p>
        </w:tc>
      </w:tr>
      <w:tr w:rsidR="00F578C9" w:rsidTr="00F53236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Pr="001250D3" w:rsidRDefault="00F578C9" w:rsidP="00F578C9">
            <w:pPr>
              <w:spacing w:after="0" w:line="240" w:lineRule="auto"/>
              <w:ind w:right="-48"/>
              <w:jc w:val="center"/>
              <w:rPr>
                <w:rFonts w:ascii="Times New Roman" w:hAnsi="Times New Roman"/>
                <w:i/>
                <w:sz w:val="28"/>
                <w:shd w:val="clear" w:color="auto" w:fill="FFFFFF"/>
              </w:rPr>
            </w:pPr>
            <w:r w:rsidRPr="001250D3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1.Про затвердження технічної документації із землеустрою щодо інвентаризації земель для ведення товарного сільськогосподарс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ького виробництва</w:t>
            </w:r>
          </w:p>
        </w:tc>
      </w:tr>
      <w:tr w:rsidR="00F578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Pr="001250D3" w:rsidRDefault="00F578C9" w:rsidP="00F578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50D3">
              <w:rPr>
                <w:rFonts w:ascii="Times New Roman" w:hAnsi="Times New Roman"/>
                <w:sz w:val="28"/>
                <w:szCs w:val="28"/>
              </w:rPr>
              <w:t>Про затвердження технічної документації із землеуст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рою щодо інвентаризації земель 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>ТОВ «</w:t>
            </w:r>
            <w:r>
              <w:rPr>
                <w:rFonts w:ascii="Times New Roman" w:hAnsi="Times New Roman"/>
                <w:sz w:val="28"/>
                <w:szCs w:val="28"/>
              </w:rPr>
              <w:t>Захід-Агро МХП», з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Васючин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площа 13,7845 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F578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Pr="001250D3" w:rsidRDefault="00F578C9" w:rsidP="00F578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50D3">
              <w:rPr>
                <w:rFonts w:ascii="Times New Roman" w:hAnsi="Times New Roman"/>
                <w:sz w:val="28"/>
                <w:szCs w:val="28"/>
              </w:rPr>
              <w:t>Про затвердження технічної документації із землеуст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рою щодо інвентаризації земель 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>ТОВ «</w:t>
            </w:r>
            <w:r>
              <w:rPr>
                <w:rFonts w:ascii="Times New Roman" w:hAnsi="Times New Roman"/>
                <w:sz w:val="28"/>
                <w:szCs w:val="28"/>
              </w:rPr>
              <w:t>Захід-Агро МХП», з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Залужжя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площа 7,7458 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F578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Pr="001250D3" w:rsidRDefault="00F578C9" w:rsidP="00F578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50D3">
              <w:rPr>
                <w:rFonts w:ascii="Times New Roman" w:hAnsi="Times New Roman"/>
                <w:sz w:val="28"/>
                <w:szCs w:val="28"/>
              </w:rPr>
              <w:t>Про затвердження технічної документації із землеуст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рою щодо інвентаризації земель 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>ТОВ «</w:t>
            </w:r>
            <w:r>
              <w:rPr>
                <w:rFonts w:ascii="Times New Roman" w:hAnsi="Times New Roman"/>
                <w:sz w:val="28"/>
                <w:szCs w:val="28"/>
              </w:rPr>
              <w:t>Захід-Агро МХП», з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а межами с. </w:t>
            </w:r>
            <w:r>
              <w:rPr>
                <w:rFonts w:ascii="Times New Roman" w:hAnsi="Times New Roman"/>
                <w:sz w:val="28"/>
                <w:szCs w:val="28"/>
              </w:rPr>
              <w:t>Приозерне, площа 5,8148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F578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Pr="001250D3" w:rsidRDefault="00F578C9" w:rsidP="00F578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50D3">
              <w:rPr>
                <w:rFonts w:ascii="Times New Roman" w:hAnsi="Times New Roman"/>
                <w:sz w:val="28"/>
                <w:szCs w:val="28"/>
              </w:rPr>
              <w:t>Про затвердження технічної документації із землеуст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рою щодо інвентаризації земель 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>ТОВ «</w:t>
            </w:r>
            <w:r>
              <w:rPr>
                <w:rFonts w:ascii="Times New Roman" w:hAnsi="Times New Roman"/>
                <w:sz w:val="28"/>
                <w:szCs w:val="28"/>
              </w:rPr>
              <w:t>Захід-Агро МХП», з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а межами с. </w:t>
            </w:r>
            <w:r>
              <w:rPr>
                <w:rFonts w:ascii="Times New Roman" w:hAnsi="Times New Roman"/>
                <w:sz w:val="28"/>
                <w:szCs w:val="28"/>
              </w:rPr>
              <w:t>Загір’я, площа 3,7997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F578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Pr="001250D3" w:rsidRDefault="00F578C9" w:rsidP="00F578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50D3">
              <w:rPr>
                <w:rFonts w:ascii="Times New Roman" w:hAnsi="Times New Roman"/>
                <w:sz w:val="28"/>
                <w:szCs w:val="28"/>
              </w:rPr>
              <w:t>Про затвердження технічної документації із землеуст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рою щодо інвентаризації земель 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>ТОВ «</w:t>
            </w:r>
            <w:r>
              <w:rPr>
                <w:rFonts w:ascii="Times New Roman" w:hAnsi="Times New Roman"/>
                <w:sz w:val="28"/>
                <w:szCs w:val="28"/>
              </w:rPr>
              <w:t>Захід-Агро МХП», з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а межами с. </w:t>
            </w:r>
            <w:r>
              <w:rPr>
                <w:rFonts w:ascii="Times New Roman" w:hAnsi="Times New Roman"/>
                <w:sz w:val="28"/>
                <w:szCs w:val="28"/>
              </w:rPr>
              <w:t>Лучинці, площа 8,8411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F578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Pr="001250D3" w:rsidRDefault="00F578C9" w:rsidP="00F578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50D3">
              <w:rPr>
                <w:rFonts w:ascii="Times New Roman" w:hAnsi="Times New Roman"/>
                <w:sz w:val="28"/>
                <w:szCs w:val="28"/>
              </w:rPr>
              <w:t>Про затвердження технічної документації із землеуст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рою щодо інвентаризації земель 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>ТОВ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Захід-Агро МХП», в межах та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Обельниця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з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а межами с. </w:t>
            </w:r>
            <w:r>
              <w:rPr>
                <w:rFonts w:ascii="Times New Roman" w:hAnsi="Times New Roman"/>
                <w:sz w:val="28"/>
                <w:szCs w:val="28"/>
              </w:rPr>
              <w:t>Лучинці, площа 20,2406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F578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Pr="001250D3" w:rsidRDefault="00F578C9" w:rsidP="00F578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50D3">
              <w:rPr>
                <w:rFonts w:ascii="Times New Roman" w:hAnsi="Times New Roman"/>
                <w:sz w:val="28"/>
                <w:szCs w:val="28"/>
              </w:rPr>
              <w:t>Про затвердження технічної документації із землеуст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рою щодо інвентаризації земель 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>ТОВ «</w:t>
            </w:r>
            <w:r>
              <w:rPr>
                <w:rFonts w:ascii="Times New Roman" w:hAnsi="Times New Roman"/>
                <w:sz w:val="28"/>
                <w:szCs w:val="28"/>
              </w:rPr>
              <w:t>Захід-Агро МХП», в межах та з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а межами с.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Нижня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14,5252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F578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Pr="001250D3" w:rsidRDefault="00F578C9" w:rsidP="00F578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50D3">
              <w:rPr>
                <w:rFonts w:ascii="Times New Roman" w:hAnsi="Times New Roman"/>
                <w:sz w:val="28"/>
                <w:szCs w:val="28"/>
              </w:rPr>
              <w:t>Про затвердження технічної документації із землеуст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рою щодо інвентаризації земель 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>ТОВ «</w:t>
            </w:r>
            <w:r>
              <w:rPr>
                <w:rFonts w:ascii="Times New Roman" w:hAnsi="Times New Roman"/>
                <w:sz w:val="28"/>
                <w:szCs w:val="28"/>
              </w:rPr>
              <w:t>Захід-Агро МХП», з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Підкамінь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20,7928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F578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Pr="001250D3" w:rsidRDefault="00F578C9" w:rsidP="00F578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50D3">
              <w:rPr>
                <w:rFonts w:ascii="Times New Roman" w:hAnsi="Times New Roman"/>
                <w:sz w:val="28"/>
                <w:szCs w:val="28"/>
              </w:rPr>
              <w:t>Про затвердження технічної документації із землеуст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рою щодо інвентаризації земель 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>ТОВ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Захід-Агро МХП», 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</w:rPr>
              <w:t>Потік, площа 0,9002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F578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Pr="001250D3" w:rsidRDefault="00F578C9" w:rsidP="00F578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50D3">
              <w:rPr>
                <w:rFonts w:ascii="Times New Roman" w:hAnsi="Times New Roman"/>
                <w:sz w:val="28"/>
                <w:szCs w:val="28"/>
              </w:rPr>
              <w:t>Про затвердження технічної документації із землеуст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рою щодо інвентаризації земель 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>ТОВ «</w:t>
            </w:r>
            <w:r>
              <w:rPr>
                <w:rFonts w:ascii="Times New Roman" w:hAnsi="Times New Roman"/>
                <w:sz w:val="28"/>
                <w:szCs w:val="28"/>
              </w:rPr>
              <w:t>Захід-Агро МХП», з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Черче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0,8290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F578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Pr="001250D3" w:rsidRDefault="00F578C9" w:rsidP="00F578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50D3">
              <w:rPr>
                <w:rFonts w:ascii="Times New Roman" w:hAnsi="Times New Roman"/>
                <w:sz w:val="28"/>
                <w:szCs w:val="28"/>
              </w:rPr>
              <w:t>Про затвердження технічної документації із землеуст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рою щодо інвентаризації земель 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>ТОВ «</w:t>
            </w:r>
            <w:r>
              <w:rPr>
                <w:rFonts w:ascii="Times New Roman" w:hAnsi="Times New Roman"/>
                <w:sz w:val="28"/>
                <w:szCs w:val="28"/>
              </w:rPr>
              <w:t>Захід-Агро МХП», з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Явче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2,0095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F578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Pr="001250D3" w:rsidRDefault="00F578C9" w:rsidP="00F578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50D3">
              <w:rPr>
                <w:rFonts w:ascii="Times New Roman" w:hAnsi="Times New Roman"/>
                <w:sz w:val="28"/>
                <w:szCs w:val="28"/>
              </w:rPr>
              <w:t>Про затвердження технічної документації із землеуст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рою щодо інвентаризації земель 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>ТОВ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Укрзахідагро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за межами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с.Конюшки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13,5815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F578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Pr="001250D3" w:rsidRDefault="00F578C9" w:rsidP="00F578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50D3">
              <w:rPr>
                <w:rFonts w:ascii="Times New Roman" w:hAnsi="Times New Roman"/>
                <w:sz w:val="28"/>
                <w:szCs w:val="28"/>
              </w:rPr>
              <w:t>Про затвердження технічної документації із землеуст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рою щодо інвентаризації земель 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>ФГ «</w:t>
            </w:r>
            <w:r>
              <w:rPr>
                <w:rFonts w:ascii="Times New Roman" w:hAnsi="Times New Roman"/>
                <w:sz w:val="28"/>
                <w:szCs w:val="28"/>
              </w:rPr>
              <w:t>Борис-Агро», в межах та за межами с. Лучинці, площа 17,5800</w:t>
            </w:r>
            <w:r w:rsidRPr="001250D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F578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Pr="001250D3" w:rsidRDefault="00F578C9" w:rsidP="00F578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50D3">
              <w:rPr>
                <w:rFonts w:ascii="Times New Roman" w:hAnsi="Times New Roman"/>
                <w:sz w:val="28"/>
                <w:szCs w:val="28"/>
              </w:rPr>
              <w:t>Про затвердження технічної документації із землеуст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рою щодо інвентаризації земель 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>ФГ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Діна Агро», в межах та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Журів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2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>,0000</w:t>
            </w:r>
            <w:r w:rsidRPr="001250D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250D3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8937B7" w:rsidTr="00F407AC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7B7" w:rsidRDefault="00007984" w:rsidP="008937B7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</w:t>
            </w:r>
            <w:r w:rsidR="008937B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. </w:t>
            </w:r>
            <w:r w:rsidR="008937B7" w:rsidRPr="001250D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надання дозволу на виготовлення технічної документації із землеустрою щодо інвентаризації земель для ведення товарного сільськогосподарського виробництва</w:t>
            </w:r>
            <w:r w:rsidR="008937B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(не витребувані паї)</w:t>
            </w:r>
          </w:p>
        </w:tc>
      </w:tr>
      <w:tr w:rsidR="00F578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8937B7" w:rsidP="00F578C9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10679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технічної документації із землеустрою щодо інвентаризації земель </w:t>
            </w:r>
            <w:r>
              <w:rPr>
                <w:rFonts w:ascii="Times New Roman" w:hAnsi="Times New Roman"/>
                <w:sz w:val="28"/>
                <w:szCs w:val="28"/>
              </w:rPr>
              <w:t>ФГ</w:t>
            </w:r>
            <w:r w:rsidRPr="00F10679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Майво»</w:t>
            </w:r>
            <w:r w:rsidRPr="00F10679">
              <w:rPr>
                <w:rFonts w:ascii="Times New Roman" w:hAnsi="Times New Roman"/>
                <w:sz w:val="28"/>
                <w:szCs w:val="28"/>
              </w:rPr>
              <w:t xml:space="preserve">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Вербилівці</w:t>
            </w:r>
            <w:proofErr w:type="spellEnd"/>
            <w:r w:rsidRPr="00F10679">
              <w:rPr>
                <w:rFonts w:ascii="Times New Roman" w:hAnsi="Times New Roman"/>
                <w:sz w:val="28"/>
                <w:szCs w:val="28"/>
              </w:rPr>
              <w:t xml:space="preserve">, площа </w:t>
            </w:r>
            <w:r>
              <w:rPr>
                <w:rFonts w:ascii="Times New Roman" w:hAnsi="Times New Roman"/>
                <w:sz w:val="28"/>
                <w:szCs w:val="28"/>
              </w:rPr>
              <w:t>3,7200</w:t>
            </w:r>
            <w:r w:rsidRPr="00F10679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F10679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8937B7" w:rsidTr="00312133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7B7" w:rsidRDefault="00007984" w:rsidP="008937B7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3</w:t>
            </w:r>
            <w:r w:rsidR="008937B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. </w:t>
            </w:r>
            <w:r w:rsidR="008937B7" w:rsidRPr="001250D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Про надання дозволу на виготовлення </w:t>
            </w:r>
            <w:proofErr w:type="spellStart"/>
            <w:r w:rsidR="008937B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проєкту</w:t>
            </w:r>
            <w:proofErr w:type="spellEnd"/>
            <w:r w:rsidR="008937B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землеустрою щодо відведення земельної ділянки для будівництва та обслуговування багатоквартирних житлових будинків</w:t>
            </w:r>
          </w:p>
        </w:tc>
      </w:tr>
      <w:tr w:rsidR="00F578C9" w:rsidTr="00FE5EA0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F578C9" w:rsidP="00F578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8C9" w:rsidRDefault="008937B7" w:rsidP="00F578C9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9003F">
              <w:rPr>
                <w:rFonts w:ascii="Times New Roman" w:hAnsi="Times New Roman"/>
                <w:sz w:val="28"/>
                <w:szCs w:val="28"/>
              </w:rPr>
              <w:t>Про нада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ння дозволу на виготовлення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проє</w:t>
            </w:r>
            <w:r w:rsidRPr="0079003F">
              <w:rPr>
                <w:rFonts w:ascii="Times New Roman" w:hAnsi="Times New Roman"/>
                <w:sz w:val="28"/>
                <w:szCs w:val="28"/>
              </w:rPr>
              <w:t>кту</w:t>
            </w:r>
            <w:proofErr w:type="spellEnd"/>
            <w:r w:rsidRPr="0079003F">
              <w:rPr>
                <w:rFonts w:ascii="Times New Roman" w:hAnsi="Times New Roman"/>
                <w:sz w:val="28"/>
                <w:szCs w:val="28"/>
              </w:rPr>
              <w:t xml:space="preserve"> землеустрою щодо відведення земельної ділянки </w:t>
            </w:r>
            <w:r>
              <w:rPr>
                <w:rFonts w:ascii="Times New Roman" w:hAnsi="Times New Roman"/>
                <w:sz w:val="28"/>
                <w:szCs w:val="28"/>
              </w:rPr>
              <w:t>в м. Рогатин,  площа 2,0000 га</w:t>
            </w:r>
          </w:p>
        </w:tc>
      </w:tr>
    </w:tbl>
    <w:p w:rsidR="00131335" w:rsidRDefault="00131335"/>
    <w:sectPr w:rsidR="00131335" w:rsidSect="00A27DA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97456"/>
    <w:multiLevelType w:val="hybridMultilevel"/>
    <w:tmpl w:val="9BE652AA"/>
    <w:lvl w:ilvl="0" w:tplc="5AB2C76E">
      <w:start w:val="4990"/>
      <w:numFmt w:val="decimal"/>
      <w:lvlText w:val="%1."/>
      <w:lvlJc w:val="left"/>
      <w:pPr>
        <w:ind w:left="72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35424E"/>
    <w:multiLevelType w:val="hybridMultilevel"/>
    <w:tmpl w:val="E46EDC10"/>
    <w:lvl w:ilvl="0" w:tplc="01FA4082">
      <w:start w:val="1"/>
      <w:numFmt w:val="decimal"/>
      <w:lvlText w:val="%1."/>
      <w:lvlJc w:val="right"/>
      <w:pPr>
        <w:ind w:left="722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CB61D85"/>
    <w:multiLevelType w:val="hybridMultilevel"/>
    <w:tmpl w:val="7C24037E"/>
    <w:lvl w:ilvl="0" w:tplc="C464C790">
      <w:start w:val="494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A85695"/>
    <w:multiLevelType w:val="hybridMultilevel"/>
    <w:tmpl w:val="A13021A8"/>
    <w:lvl w:ilvl="0" w:tplc="BC72E468">
      <w:start w:val="494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8C9"/>
    <w:rsid w:val="00007984"/>
    <w:rsid w:val="0006052C"/>
    <w:rsid w:val="00071732"/>
    <w:rsid w:val="00131335"/>
    <w:rsid w:val="00194B31"/>
    <w:rsid w:val="001E698B"/>
    <w:rsid w:val="00300FA5"/>
    <w:rsid w:val="00342CC9"/>
    <w:rsid w:val="0038550C"/>
    <w:rsid w:val="008937B7"/>
    <w:rsid w:val="00945D80"/>
    <w:rsid w:val="00A27DAD"/>
    <w:rsid w:val="00AC6F23"/>
    <w:rsid w:val="00AE3089"/>
    <w:rsid w:val="00AF7B53"/>
    <w:rsid w:val="00C57484"/>
    <w:rsid w:val="00D239DD"/>
    <w:rsid w:val="00DD362C"/>
    <w:rsid w:val="00E154A5"/>
    <w:rsid w:val="00E714DE"/>
    <w:rsid w:val="00F578C9"/>
    <w:rsid w:val="00F86993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3D05F5"/>
  <w15:chartTrackingRefBased/>
  <w15:docId w15:val="{A624D969-B643-4A63-8F2A-483E4EC61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8C9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45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5D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2708</Words>
  <Characters>1544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2022-05-30T05:47:00Z</cp:lastPrinted>
  <dcterms:created xsi:type="dcterms:W3CDTF">2022-05-26T14:32:00Z</dcterms:created>
  <dcterms:modified xsi:type="dcterms:W3CDTF">2022-05-30T05:59:00Z</dcterms:modified>
</cp:coreProperties>
</file>